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6460A" w14:textId="77777777" w:rsidR="004E6BD7" w:rsidRP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67CE69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E5016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C5A2F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3D027A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E3AFB4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D739A2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518C8F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CADFB2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6A850E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2A71A1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F0E51F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EA6B0E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BCF81C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D6CBC6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1C6D71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D6715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35FC3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D393E9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CAA42F" w14:textId="77777777" w:rsid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79AF32" w14:textId="40DE074B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независимой экспертизы</w:t>
      </w:r>
    </w:p>
    <w:p w14:paraId="6742E887" w14:textId="77777777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нормативного правового акта администрации 7 дней,</w:t>
      </w:r>
    </w:p>
    <w:p w14:paraId="0CDF7B4E" w14:textId="77777777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с 18.03.2026 по 24.03.2026 включительно</w:t>
      </w:r>
    </w:p>
    <w:p w14:paraId="748A2744" w14:textId="77777777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по проекту направлять по адресу электронной почты: info@sverdlovo-adm.ru</w:t>
      </w:r>
    </w:p>
    <w:p w14:paraId="1AB5A317" w14:textId="77777777" w:rsid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510AFF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1C0B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C669A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48640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6258C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B33987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F7E04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21DAF7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3190B6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13091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56B075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881F5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84022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370BD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DACAF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0798C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25BE1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09352B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181C2B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335BDF" w14:textId="77777777" w:rsidR="002E7958" w:rsidRDefault="002E7958" w:rsidP="002E79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BFB05B9" wp14:editId="28174E52">
            <wp:extent cx="581025" cy="809625"/>
            <wp:effectExtent l="0" t="0" r="9525" b="9525"/>
            <wp:docPr id="220188509" name="Рисунок 220188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85593" w14:textId="77777777" w:rsidR="002E7958" w:rsidRPr="00E14309" w:rsidRDefault="002E7958" w:rsidP="002E79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D7C0E5" w14:textId="77777777" w:rsidR="002E7958" w:rsidRPr="00E36C4D" w:rsidRDefault="002E7958" w:rsidP="002E7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040FD887" w14:textId="77777777" w:rsidR="002E7958" w:rsidRPr="00E36C4D" w:rsidRDefault="002E7958" w:rsidP="002E7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6EF26385" w14:textId="77777777" w:rsidR="002E7958" w:rsidRPr="00E36C4D" w:rsidRDefault="002E7958" w:rsidP="002E7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63E0D329" w14:textId="77777777" w:rsidR="002E7958" w:rsidRPr="00E36C4D" w:rsidRDefault="002E7958" w:rsidP="002E7958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4311B0D3" w14:textId="77777777" w:rsidR="002E7958" w:rsidRPr="00E36C4D" w:rsidRDefault="002E7958" w:rsidP="002E7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8B95BD5" w14:textId="77777777" w:rsidR="002E7958" w:rsidRPr="00E36C4D" w:rsidRDefault="002E7958" w:rsidP="002E7958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04B14E" w14:textId="77777777" w:rsidR="002E7958" w:rsidRPr="00E36C4D" w:rsidRDefault="002E7958" w:rsidP="002E7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4112B648" w14:textId="77777777" w:rsidR="002E7958" w:rsidRPr="00E36C4D" w:rsidRDefault="002E7958" w:rsidP="002E7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E7C3CC" w14:textId="5B8FD51A" w:rsidR="002E7958" w:rsidRPr="00E36C4D" w:rsidRDefault="002E7958" w:rsidP="002E79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_________</w:t>
      </w:r>
    </w:p>
    <w:p w14:paraId="274F2235" w14:textId="77777777" w:rsidR="002E7958" w:rsidRPr="00E36C4D" w:rsidRDefault="002E7958" w:rsidP="002E79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21E00E77" w14:textId="77777777" w:rsidR="002E7958" w:rsidRPr="007B1043" w:rsidRDefault="002E7958" w:rsidP="002E79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97C273" w14:textId="77777777" w:rsidR="002E7958" w:rsidRPr="00C63E59" w:rsidRDefault="002E7958" w:rsidP="002E7958">
      <w:pPr>
        <w:tabs>
          <w:tab w:val="left" w:pos="4536"/>
        </w:tabs>
        <w:spacing w:after="1" w:line="236" w:lineRule="auto"/>
        <w:ind w:left="-12" w:right="5243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192157974"/>
      <w:r w:rsidRPr="0014061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мерах по предупреждению и ликвидации последствий, связанных с паводковыми явлениями в период весеннего половодья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14061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14061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территории Свердловского городского поселения Всеволожского муниципального района Ленинградской области</w:t>
      </w:r>
    </w:p>
    <w:bookmarkEnd w:id="0"/>
    <w:p w14:paraId="780B79BC" w14:textId="77777777" w:rsidR="002E7958" w:rsidRPr="00C63E59" w:rsidRDefault="002E7958" w:rsidP="002E7958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B4A17D5" w14:textId="77777777" w:rsidR="002E7958" w:rsidRDefault="002E7958" w:rsidP="002E7958">
      <w:pPr>
        <w:spacing w:after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соответствии с Федеральным закон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ом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936D3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Российской Федерации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21.12.1994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68-ФЗ «О защите населения и территорий от чрезвычайных ситуаций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природного и техногенного характера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</w:t>
      </w:r>
      <w:r w:rsidRPr="00AA66C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Федеральным законом Российской Федерации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06.10.2003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«Об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общих принципах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, в целях уменьшения риска возникновения чрезвычайной ситуации, возможного ущерба, обеспечения безопасности населения и устойчивого функционирования объектов экономики в период весеннего половодья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Свердловского городского поселения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администрация Свердловского городского поселения </w:t>
      </w:r>
      <w:r w:rsidRPr="00936D3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Всеволожского муниципального района Ленинградской области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(далее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-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администрация) постановляет:</w:t>
      </w:r>
    </w:p>
    <w:p w14:paraId="14812E02" w14:textId="77777777" w:rsidR="002E7958" w:rsidRPr="00134580" w:rsidRDefault="002E7958" w:rsidP="002E7958">
      <w:pPr>
        <w:spacing w:after="1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ACEBE4C" w14:textId="77777777" w:rsidR="002E7958" w:rsidRPr="005223F9" w:rsidRDefault="002E7958" w:rsidP="002E7958">
      <w:pPr>
        <w:pStyle w:val="a7"/>
        <w:numPr>
          <w:ilvl w:val="0"/>
          <w:numId w:val="4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Утвердить план мероприятий по преодолению опасных гидрологических явлений на территории Свердловского городского поселения Всеволожского муниципального района Ленинградской области на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год, согласно приложению.</w:t>
      </w:r>
    </w:p>
    <w:p w14:paraId="28672C99" w14:textId="77777777" w:rsidR="002E7958" w:rsidRPr="005223F9" w:rsidRDefault="002E7958" w:rsidP="002E7958">
      <w:pPr>
        <w:pStyle w:val="a7"/>
        <w:numPr>
          <w:ilvl w:val="0"/>
          <w:numId w:val="4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Муниципальному унитарному казенному предприятию «Свердловские коммунальные системы»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«Свердловское городское поселение» Всеволожского муниципального района Ленинградской области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(далее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–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МУКП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«СКС»)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принять необходимые и достаточные меры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для недопущения загрязнения источников водоснабжения населения.</w:t>
      </w:r>
    </w:p>
    <w:p w14:paraId="1926ABE5" w14:textId="77777777" w:rsidR="002E7958" w:rsidRPr="005223F9" w:rsidRDefault="002E7958" w:rsidP="002E7958">
      <w:pPr>
        <w:pStyle w:val="a7"/>
        <w:numPr>
          <w:ilvl w:val="0"/>
          <w:numId w:val="4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Отделу по делам ГО и ЧС, ВУС администрации организовать взаимодействие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 Всеволожским отделением Центра ГИМС ГУ МЧС России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по Ленинградской области, по вопросу безопасного пропуска паводковых вод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вердловского городского поселения в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году.</w:t>
      </w:r>
    </w:p>
    <w:p w14:paraId="7B9D4083" w14:textId="77777777" w:rsidR="002E7958" w:rsidRPr="005223F9" w:rsidRDefault="002E7958" w:rsidP="002E7958">
      <w:pPr>
        <w:pStyle w:val="a7"/>
        <w:numPr>
          <w:ilvl w:val="0"/>
          <w:numId w:val="4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Признать утратившим силу постановление администрации от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24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.03.202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243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/01-03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мерах по предупреждению и ликвидации последствий, связанных с паводковыми явлениями в период весеннего половодья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я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Всеволожского муниципального района Ленинградской области».</w:t>
      </w:r>
    </w:p>
    <w:p w14:paraId="5AC0D700" w14:textId="77777777" w:rsidR="002E7958" w:rsidRPr="00A25CBD" w:rsidRDefault="002E7958" w:rsidP="002E7958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Опубликовать настоящее постановление </w:t>
      </w:r>
      <w:r w:rsidRP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газете «Всеволожские вести» приложение «Невский берег» </w:t>
      </w: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разместить на официальном сайте администрации в сети Интернет.</w:t>
      </w:r>
    </w:p>
    <w:p w14:paraId="33050D1E" w14:textId="77777777" w:rsidR="002E7958" w:rsidRPr="00A25CBD" w:rsidRDefault="002E7958" w:rsidP="002E7958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Настоящее постановление вступает в силу после его официального опубликования.</w:t>
      </w:r>
    </w:p>
    <w:p w14:paraId="63D503E0" w14:textId="77777777" w:rsidR="002E7958" w:rsidRPr="00A25CBD" w:rsidRDefault="002E7958" w:rsidP="002E7958">
      <w:pPr>
        <w:pStyle w:val="a7"/>
        <w:numPr>
          <w:ilvl w:val="0"/>
          <w:numId w:val="4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Контроль за исполнением данного постановления возложить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заместителя главы администрации по жилищно-коммунальному хозяйству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благоустройству А.А. Плавского.</w:t>
      </w:r>
    </w:p>
    <w:p w14:paraId="7E028941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2587D7F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7D346C7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администрации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    В.И. Тулаев</w:t>
      </w:r>
    </w:p>
    <w:p w14:paraId="5F4F31BC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C33D348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B3D7720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00FFE23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09553C3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BBB51E2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C411043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719A6EA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E255146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8ABC46B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09B1C7B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9A06BD4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A55995B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0E8FCEA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53B9A70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AA09713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DD08C51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4A3E628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1EC14122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6EC7C75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7080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Приложение                                                                                             Утверждено</w:t>
      </w:r>
    </w:p>
    <w:p w14:paraId="696F7CCD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постановлением администрации                                                                                                                                                          № ____ от «___» ________2026 г.</w:t>
      </w:r>
    </w:p>
    <w:p w14:paraId="7513BEAE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186FCDE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29F9A9B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ПЛАН</w:t>
      </w:r>
    </w:p>
    <w:p w14:paraId="3FFAEA80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мероприятий по преодолению опасных гидрологических явлений</w:t>
      </w:r>
    </w:p>
    <w:p w14:paraId="18030134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Свердловского городского поселения </w:t>
      </w:r>
    </w:p>
    <w:p w14:paraId="4651E40F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 на 2026 год</w:t>
      </w:r>
    </w:p>
    <w:tbl>
      <w:tblPr>
        <w:tblStyle w:val="af0"/>
        <w:tblW w:w="0" w:type="auto"/>
        <w:tblInd w:w="-284" w:type="dxa"/>
        <w:tblLook w:val="04A0" w:firstRow="1" w:lastRow="0" w:firstColumn="1" w:lastColumn="0" w:noHBand="0" w:noVBand="1"/>
      </w:tblPr>
      <w:tblGrid>
        <w:gridCol w:w="497"/>
        <w:gridCol w:w="2809"/>
        <w:gridCol w:w="1528"/>
        <w:gridCol w:w="1386"/>
        <w:gridCol w:w="1830"/>
        <w:gridCol w:w="1578"/>
      </w:tblGrid>
      <w:tr w:rsidR="002E7958" w14:paraId="68632B16" w14:textId="77777777" w:rsidTr="00B13AE6">
        <w:tc>
          <w:tcPr>
            <w:tcW w:w="507" w:type="dxa"/>
          </w:tcPr>
          <w:p w14:paraId="4EA6E7D1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№</w:t>
            </w:r>
          </w:p>
          <w:p w14:paraId="74182AFE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п/п</w:t>
            </w:r>
          </w:p>
        </w:tc>
        <w:tc>
          <w:tcPr>
            <w:tcW w:w="2897" w:type="dxa"/>
          </w:tcPr>
          <w:p w14:paraId="5E364BF5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Наименование мероприятий</w:t>
            </w:r>
          </w:p>
        </w:tc>
        <w:tc>
          <w:tcPr>
            <w:tcW w:w="1572" w:type="dxa"/>
          </w:tcPr>
          <w:p w14:paraId="640CCF3E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Место проведения</w:t>
            </w:r>
          </w:p>
        </w:tc>
        <w:tc>
          <w:tcPr>
            <w:tcW w:w="1426" w:type="dxa"/>
          </w:tcPr>
          <w:p w14:paraId="5A77642D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Дата проведения</w:t>
            </w:r>
          </w:p>
        </w:tc>
        <w:tc>
          <w:tcPr>
            <w:tcW w:w="1815" w:type="dxa"/>
          </w:tcPr>
          <w:p w14:paraId="314AE658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Привлекаемые силы и средства (организация, техника, люди)</w:t>
            </w:r>
          </w:p>
        </w:tc>
        <w:tc>
          <w:tcPr>
            <w:tcW w:w="1695" w:type="dxa"/>
          </w:tcPr>
          <w:p w14:paraId="21738933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Ответственные за выполнение</w:t>
            </w:r>
          </w:p>
        </w:tc>
      </w:tr>
      <w:tr w:rsidR="002E7958" w14:paraId="4907DB1B" w14:textId="77777777" w:rsidTr="00B13AE6">
        <w:tc>
          <w:tcPr>
            <w:tcW w:w="507" w:type="dxa"/>
          </w:tcPr>
          <w:p w14:paraId="3F78E8B9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1</w:t>
            </w:r>
          </w:p>
        </w:tc>
        <w:tc>
          <w:tcPr>
            <w:tcW w:w="2897" w:type="dxa"/>
          </w:tcPr>
          <w:p w14:paraId="1C84D31B" w14:textId="77777777" w:rsidR="002E7958" w:rsidRPr="00AA66C7" w:rsidRDefault="002E7958" w:rsidP="00B13AE6">
            <w:pPr>
              <w:tabs>
                <w:tab w:val="left" w:pos="810"/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Заседание КЧС ОПБ Свердловского городского поселения (далее-КЧС и ОПБ)</w:t>
            </w:r>
          </w:p>
        </w:tc>
        <w:tc>
          <w:tcPr>
            <w:tcW w:w="1572" w:type="dxa"/>
          </w:tcPr>
          <w:p w14:paraId="2EA37ABE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proofErr w:type="spellStart"/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г.п</w:t>
            </w:r>
            <w:proofErr w:type="spellEnd"/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 xml:space="preserve">. им Свердлова, </w:t>
            </w:r>
            <w:proofErr w:type="spellStart"/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мкр</w:t>
            </w:r>
            <w:proofErr w:type="spellEnd"/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-н №2, д. 5Б</w:t>
            </w:r>
          </w:p>
        </w:tc>
        <w:tc>
          <w:tcPr>
            <w:tcW w:w="1426" w:type="dxa"/>
          </w:tcPr>
          <w:p w14:paraId="50A88CE2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Март 2026 года</w:t>
            </w:r>
          </w:p>
        </w:tc>
        <w:tc>
          <w:tcPr>
            <w:tcW w:w="1815" w:type="dxa"/>
          </w:tcPr>
          <w:p w14:paraId="6D31AD57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 xml:space="preserve">Члены КЧС и </w:t>
            </w:r>
          </w:p>
        </w:tc>
        <w:tc>
          <w:tcPr>
            <w:tcW w:w="1695" w:type="dxa"/>
          </w:tcPr>
          <w:p w14:paraId="25D3CA62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Председатель КЧС и ОПБ</w:t>
            </w:r>
          </w:p>
        </w:tc>
      </w:tr>
      <w:tr w:rsidR="002E7958" w14:paraId="244425BD" w14:textId="77777777" w:rsidTr="00B13AE6">
        <w:tc>
          <w:tcPr>
            <w:tcW w:w="507" w:type="dxa"/>
          </w:tcPr>
          <w:p w14:paraId="4D6D7BEA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2</w:t>
            </w:r>
          </w:p>
        </w:tc>
        <w:tc>
          <w:tcPr>
            <w:tcW w:w="2897" w:type="dxa"/>
          </w:tcPr>
          <w:p w14:paraId="7C37A96E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Провести обследование объектов сферы жилищно-коммунального хозяйства</w:t>
            </w:r>
          </w:p>
        </w:tc>
        <w:tc>
          <w:tcPr>
            <w:tcW w:w="1572" w:type="dxa"/>
          </w:tcPr>
          <w:p w14:paraId="7E6BD09A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Населенные пункты Свердловского городского поселения</w:t>
            </w:r>
          </w:p>
        </w:tc>
        <w:tc>
          <w:tcPr>
            <w:tcW w:w="1426" w:type="dxa"/>
          </w:tcPr>
          <w:p w14:paraId="092E96AA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Март-апрель 2026 года</w:t>
            </w:r>
          </w:p>
        </w:tc>
        <w:tc>
          <w:tcPr>
            <w:tcW w:w="1815" w:type="dxa"/>
          </w:tcPr>
          <w:p w14:paraId="5B56AED4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МУКП «СКС», отдел жилищно-коммунального хозяйства администрации, представители УК</w:t>
            </w:r>
          </w:p>
        </w:tc>
        <w:tc>
          <w:tcPr>
            <w:tcW w:w="1695" w:type="dxa"/>
          </w:tcPr>
          <w:p w14:paraId="277DE843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Отдел жилищно-коммунального хозяйства, отдел по делам ГО и ЧС, ВУС</w:t>
            </w:r>
          </w:p>
        </w:tc>
      </w:tr>
      <w:tr w:rsidR="002E7958" w14:paraId="217E8833" w14:textId="77777777" w:rsidTr="00B13AE6">
        <w:tc>
          <w:tcPr>
            <w:tcW w:w="507" w:type="dxa"/>
          </w:tcPr>
          <w:p w14:paraId="65687D81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3</w:t>
            </w:r>
          </w:p>
        </w:tc>
        <w:tc>
          <w:tcPr>
            <w:tcW w:w="2897" w:type="dxa"/>
          </w:tcPr>
          <w:p w14:paraId="74A3A064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 xml:space="preserve">Провести комплекс санитарно-гигиенических и противоэпидемиологических мероприятий, направленных на предупреждение загрязнения источников питьевой </w:t>
            </w: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lastRenderedPageBreak/>
              <w:t>воды в период весеннего половодья 2026 года</w:t>
            </w:r>
          </w:p>
        </w:tc>
        <w:tc>
          <w:tcPr>
            <w:tcW w:w="1572" w:type="dxa"/>
          </w:tcPr>
          <w:p w14:paraId="444D1710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</w:p>
        </w:tc>
        <w:tc>
          <w:tcPr>
            <w:tcW w:w="1426" w:type="dxa"/>
          </w:tcPr>
          <w:p w14:paraId="5C7A88AB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Март-апрель 2026 года</w:t>
            </w:r>
          </w:p>
        </w:tc>
        <w:tc>
          <w:tcPr>
            <w:tcW w:w="1815" w:type="dxa"/>
          </w:tcPr>
          <w:p w14:paraId="63D9E960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МУКП «СКС», территориальный отдел Роспотребнадзора во Всеволожском районе</w:t>
            </w:r>
          </w:p>
        </w:tc>
        <w:tc>
          <w:tcPr>
            <w:tcW w:w="1695" w:type="dxa"/>
          </w:tcPr>
          <w:p w14:paraId="39DAFF3D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МУКП «СКС»</w:t>
            </w:r>
          </w:p>
        </w:tc>
      </w:tr>
      <w:tr w:rsidR="002E7958" w14:paraId="1FC0ACBB" w14:textId="77777777" w:rsidTr="00B13AE6">
        <w:tc>
          <w:tcPr>
            <w:tcW w:w="507" w:type="dxa"/>
          </w:tcPr>
          <w:p w14:paraId="0E3BD97B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4</w:t>
            </w:r>
          </w:p>
        </w:tc>
        <w:tc>
          <w:tcPr>
            <w:tcW w:w="2897" w:type="dxa"/>
          </w:tcPr>
          <w:p w14:paraId="29130C11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Предусмотреть место временного размещения населения</w:t>
            </w:r>
          </w:p>
        </w:tc>
        <w:tc>
          <w:tcPr>
            <w:tcW w:w="1572" w:type="dxa"/>
          </w:tcPr>
          <w:p w14:paraId="5AC2AD7C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proofErr w:type="spellStart"/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г.п</w:t>
            </w:r>
            <w:proofErr w:type="spellEnd"/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 xml:space="preserve">. им Свердлова, </w:t>
            </w:r>
            <w:proofErr w:type="spellStart"/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мкр</w:t>
            </w:r>
            <w:proofErr w:type="spellEnd"/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-н №1, д. 18</w:t>
            </w:r>
          </w:p>
        </w:tc>
        <w:tc>
          <w:tcPr>
            <w:tcW w:w="1426" w:type="dxa"/>
          </w:tcPr>
          <w:p w14:paraId="7986488F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До 20 марта 2026 года</w:t>
            </w:r>
          </w:p>
        </w:tc>
        <w:tc>
          <w:tcPr>
            <w:tcW w:w="1815" w:type="dxa"/>
          </w:tcPr>
          <w:p w14:paraId="2F9A7FF9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Отдел по делам ГО и ЧС, ВУС, МКУ «Культурно-досуговый центр «НЕВА»</w:t>
            </w:r>
          </w:p>
        </w:tc>
        <w:tc>
          <w:tcPr>
            <w:tcW w:w="1695" w:type="dxa"/>
          </w:tcPr>
          <w:p w14:paraId="552C4E32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Отдел по делам ГО и ЧС, ВУС, МКУ «Культурно-досуговый центр «НЕВА»</w:t>
            </w:r>
          </w:p>
        </w:tc>
      </w:tr>
      <w:tr w:rsidR="002E7958" w14:paraId="17E926BE" w14:textId="77777777" w:rsidTr="00B13AE6">
        <w:tc>
          <w:tcPr>
            <w:tcW w:w="507" w:type="dxa"/>
          </w:tcPr>
          <w:p w14:paraId="3DAF503C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5</w:t>
            </w:r>
          </w:p>
        </w:tc>
        <w:tc>
          <w:tcPr>
            <w:tcW w:w="2897" w:type="dxa"/>
          </w:tcPr>
          <w:p w14:paraId="09A5E085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Организовать мониторинг территории Свердловского городского поселения в паводкоопасный период</w:t>
            </w:r>
          </w:p>
        </w:tc>
        <w:tc>
          <w:tcPr>
            <w:tcW w:w="1572" w:type="dxa"/>
          </w:tcPr>
          <w:p w14:paraId="3BA3162C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Территория населенных пунктов</w:t>
            </w:r>
          </w:p>
        </w:tc>
        <w:tc>
          <w:tcPr>
            <w:tcW w:w="1426" w:type="dxa"/>
          </w:tcPr>
          <w:p w14:paraId="7A96773D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В период прохождения паводка</w:t>
            </w:r>
          </w:p>
        </w:tc>
        <w:tc>
          <w:tcPr>
            <w:tcW w:w="1815" w:type="dxa"/>
          </w:tcPr>
          <w:p w14:paraId="79695685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МКУ «УОДМО», Всеволожское отделение Центра ГИМС ГУ МЧС России по Ленинградской области</w:t>
            </w:r>
          </w:p>
        </w:tc>
        <w:tc>
          <w:tcPr>
            <w:tcW w:w="1695" w:type="dxa"/>
          </w:tcPr>
          <w:p w14:paraId="592913CB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Отдел по делам ГО и ЧС, ВУС</w:t>
            </w:r>
          </w:p>
        </w:tc>
      </w:tr>
      <w:tr w:rsidR="002E7958" w14:paraId="370C6FB6" w14:textId="77777777" w:rsidTr="00B13AE6">
        <w:tc>
          <w:tcPr>
            <w:tcW w:w="507" w:type="dxa"/>
          </w:tcPr>
          <w:p w14:paraId="66801240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6</w:t>
            </w:r>
          </w:p>
        </w:tc>
        <w:tc>
          <w:tcPr>
            <w:tcW w:w="2897" w:type="dxa"/>
          </w:tcPr>
          <w:p w14:paraId="5A49092D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Организовать очистку территории, дорог от снега, льда, мусора</w:t>
            </w:r>
          </w:p>
        </w:tc>
        <w:tc>
          <w:tcPr>
            <w:tcW w:w="1572" w:type="dxa"/>
          </w:tcPr>
          <w:p w14:paraId="3EF1DAB7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Территория населенных пунктов</w:t>
            </w:r>
          </w:p>
        </w:tc>
        <w:tc>
          <w:tcPr>
            <w:tcW w:w="1426" w:type="dxa"/>
          </w:tcPr>
          <w:p w14:paraId="5F607060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В период прохождения паводка</w:t>
            </w:r>
          </w:p>
        </w:tc>
        <w:tc>
          <w:tcPr>
            <w:tcW w:w="1815" w:type="dxa"/>
          </w:tcPr>
          <w:p w14:paraId="11C4012C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МКУ «УОДМО», УК</w:t>
            </w:r>
          </w:p>
        </w:tc>
        <w:tc>
          <w:tcPr>
            <w:tcW w:w="1695" w:type="dxa"/>
          </w:tcPr>
          <w:p w14:paraId="276DB6D9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МКУ «УОДМО», УК</w:t>
            </w:r>
          </w:p>
        </w:tc>
      </w:tr>
      <w:tr w:rsidR="002E7958" w14:paraId="60D79FD1" w14:textId="77777777" w:rsidTr="00B13AE6">
        <w:tc>
          <w:tcPr>
            <w:tcW w:w="507" w:type="dxa"/>
          </w:tcPr>
          <w:p w14:paraId="73265A87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7</w:t>
            </w:r>
          </w:p>
        </w:tc>
        <w:tc>
          <w:tcPr>
            <w:tcW w:w="2897" w:type="dxa"/>
          </w:tcPr>
          <w:p w14:paraId="216BDCD7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Организовать работу по разъяснению правил поведения населения в период весеннего половодья и ледохода</w:t>
            </w:r>
          </w:p>
        </w:tc>
        <w:tc>
          <w:tcPr>
            <w:tcW w:w="1572" w:type="dxa"/>
          </w:tcPr>
          <w:p w14:paraId="4203D7E2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Территория населенных пунктов</w:t>
            </w:r>
          </w:p>
        </w:tc>
        <w:tc>
          <w:tcPr>
            <w:tcW w:w="1426" w:type="dxa"/>
          </w:tcPr>
          <w:p w14:paraId="287DC049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До наступления паводка</w:t>
            </w:r>
          </w:p>
        </w:tc>
        <w:tc>
          <w:tcPr>
            <w:tcW w:w="1815" w:type="dxa"/>
          </w:tcPr>
          <w:p w14:paraId="7B46796C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Отдел по делам ГО и ЧС, ВУС</w:t>
            </w:r>
          </w:p>
        </w:tc>
        <w:tc>
          <w:tcPr>
            <w:tcW w:w="1695" w:type="dxa"/>
          </w:tcPr>
          <w:p w14:paraId="59AD1A52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Отдел по делам ГО и ЧС, ВУС</w:t>
            </w:r>
          </w:p>
        </w:tc>
      </w:tr>
      <w:tr w:rsidR="002E7958" w14:paraId="4CA00028" w14:textId="77777777" w:rsidTr="00B13AE6">
        <w:tc>
          <w:tcPr>
            <w:tcW w:w="507" w:type="dxa"/>
          </w:tcPr>
          <w:p w14:paraId="4B1B0192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8</w:t>
            </w:r>
          </w:p>
        </w:tc>
        <w:tc>
          <w:tcPr>
            <w:tcW w:w="2897" w:type="dxa"/>
          </w:tcPr>
          <w:p w14:paraId="6618266A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Провести проверку организации сбора членов КЧС и ОПБ в случае возникновения ЧС</w:t>
            </w:r>
          </w:p>
        </w:tc>
        <w:tc>
          <w:tcPr>
            <w:tcW w:w="1572" w:type="dxa"/>
          </w:tcPr>
          <w:p w14:paraId="47868B52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proofErr w:type="spellStart"/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г.п</w:t>
            </w:r>
            <w:proofErr w:type="spellEnd"/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 xml:space="preserve">. им Свердлова, </w:t>
            </w:r>
            <w:proofErr w:type="spellStart"/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мкр</w:t>
            </w:r>
            <w:proofErr w:type="spellEnd"/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-н №2, д. 5Б</w:t>
            </w:r>
          </w:p>
        </w:tc>
        <w:tc>
          <w:tcPr>
            <w:tcW w:w="1426" w:type="dxa"/>
          </w:tcPr>
          <w:p w14:paraId="0F9BA853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До наступления паводка</w:t>
            </w:r>
          </w:p>
        </w:tc>
        <w:tc>
          <w:tcPr>
            <w:tcW w:w="1815" w:type="dxa"/>
          </w:tcPr>
          <w:p w14:paraId="61954254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Отдел по делам ГО и ЧС, ВУС</w:t>
            </w:r>
          </w:p>
        </w:tc>
        <w:tc>
          <w:tcPr>
            <w:tcW w:w="1695" w:type="dxa"/>
          </w:tcPr>
          <w:p w14:paraId="361E89FA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Председатель КЧС и ОПБ</w:t>
            </w:r>
          </w:p>
        </w:tc>
      </w:tr>
      <w:tr w:rsidR="002E7958" w14:paraId="48AE3E57" w14:textId="77777777" w:rsidTr="00B13AE6">
        <w:tc>
          <w:tcPr>
            <w:tcW w:w="507" w:type="dxa"/>
          </w:tcPr>
          <w:p w14:paraId="3132CB2F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9</w:t>
            </w:r>
          </w:p>
        </w:tc>
        <w:tc>
          <w:tcPr>
            <w:tcW w:w="2897" w:type="dxa"/>
          </w:tcPr>
          <w:p w14:paraId="04A99CF3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Организовать возможность подвоза питьевой воды (в случае необходимости)</w:t>
            </w:r>
          </w:p>
        </w:tc>
        <w:tc>
          <w:tcPr>
            <w:tcW w:w="1572" w:type="dxa"/>
          </w:tcPr>
          <w:p w14:paraId="79F6C5B4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Территории населенных пунктов</w:t>
            </w:r>
          </w:p>
        </w:tc>
        <w:tc>
          <w:tcPr>
            <w:tcW w:w="1426" w:type="dxa"/>
          </w:tcPr>
          <w:p w14:paraId="0B0B89C6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В период паводка</w:t>
            </w:r>
          </w:p>
        </w:tc>
        <w:tc>
          <w:tcPr>
            <w:tcW w:w="1815" w:type="dxa"/>
          </w:tcPr>
          <w:p w14:paraId="54B11C50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МУКП «СКС»</w:t>
            </w:r>
          </w:p>
        </w:tc>
        <w:tc>
          <w:tcPr>
            <w:tcW w:w="1695" w:type="dxa"/>
          </w:tcPr>
          <w:p w14:paraId="2998096C" w14:textId="77777777" w:rsidR="002E7958" w:rsidRPr="00AA66C7" w:rsidRDefault="002E7958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МУКП «СКС»</w:t>
            </w:r>
          </w:p>
        </w:tc>
      </w:tr>
    </w:tbl>
    <w:p w14:paraId="5F9A5BBB" w14:textId="77777777" w:rsidR="002E7958" w:rsidRDefault="002E7958" w:rsidP="002E7958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sectPr w:rsidR="002E7958" w:rsidSect="004E6BD7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BAE3C" w14:textId="77777777" w:rsidR="004461AA" w:rsidRDefault="004461AA" w:rsidP="00B65EBF">
      <w:pPr>
        <w:spacing w:after="0" w:line="240" w:lineRule="auto"/>
      </w:pPr>
      <w:r>
        <w:separator/>
      </w:r>
    </w:p>
  </w:endnote>
  <w:endnote w:type="continuationSeparator" w:id="0">
    <w:p w14:paraId="23BD7F97" w14:textId="77777777" w:rsidR="004461AA" w:rsidRDefault="004461AA" w:rsidP="00B65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0D7DF" w14:textId="77777777" w:rsidR="004461AA" w:rsidRDefault="004461AA" w:rsidP="00B65EBF">
      <w:pPr>
        <w:spacing w:after="0" w:line="240" w:lineRule="auto"/>
      </w:pPr>
      <w:r>
        <w:separator/>
      </w:r>
    </w:p>
  </w:footnote>
  <w:footnote w:type="continuationSeparator" w:id="0">
    <w:p w14:paraId="1A9B9649" w14:textId="77777777" w:rsidR="004461AA" w:rsidRDefault="004461AA" w:rsidP="00B65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5D1F" w14:textId="2A13136A" w:rsidR="00B65EBF" w:rsidRPr="004E6BD7" w:rsidRDefault="005C5570" w:rsidP="005C5570">
    <w:pPr>
      <w:pStyle w:val="ac"/>
      <w:jc w:val="right"/>
      <w:rPr>
        <w:rFonts w:ascii="Times New Roman" w:hAnsi="Times New Roman" w:cs="Times New Roman"/>
        <w:sz w:val="24"/>
        <w:szCs w:val="24"/>
      </w:rPr>
    </w:pPr>
    <w:r w:rsidRPr="004E6BD7">
      <w:rPr>
        <w:rFonts w:ascii="Times New Roman" w:hAnsi="Times New Roman" w:cs="Times New Roman"/>
        <w:sz w:val="24"/>
        <w:szCs w:val="24"/>
      </w:rPr>
      <w:t>ПРОЕКТ</w:t>
    </w:r>
  </w:p>
  <w:p w14:paraId="27A1DB42" w14:textId="77777777" w:rsidR="00B65EBF" w:rsidRDefault="00B65EB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B34E6"/>
    <w:multiLevelType w:val="hybridMultilevel"/>
    <w:tmpl w:val="AA122692"/>
    <w:lvl w:ilvl="0" w:tplc="BFACB1C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2B9243C0"/>
    <w:multiLevelType w:val="hybridMultilevel"/>
    <w:tmpl w:val="B9E03A5E"/>
    <w:lvl w:ilvl="0" w:tplc="89109F6C">
      <w:start w:val="2"/>
      <w:numFmt w:val="decimal"/>
      <w:lvlText w:val="%1.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A4DB54">
      <w:start w:val="1"/>
      <w:numFmt w:val="lowerLetter"/>
      <w:lvlText w:val="%2"/>
      <w:lvlJc w:val="left"/>
      <w:pPr>
        <w:ind w:left="4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0905870">
      <w:start w:val="1"/>
      <w:numFmt w:val="lowerRoman"/>
      <w:lvlText w:val="%3"/>
      <w:lvlJc w:val="left"/>
      <w:pPr>
        <w:ind w:left="5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5C79B8">
      <w:start w:val="1"/>
      <w:numFmt w:val="decimal"/>
      <w:lvlText w:val="%4"/>
      <w:lvlJc w:val="left"/>
      <w:pPr>
        <w:ind w:left="5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DEB0C2">
      <w:start w:val="1"/>
      <w:numFmt w:val="lowerLetter"/>
      <w:lvlText w:val="%5"/>
      <w:lvlJc w:val="left"/>
      <w:pPr>
        <w:ind w:left="6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C869A00">
      <w:start w:val="1"/>
      <w:numFmt w:val="lowerRoman"/>
      <w:lvlText w:val="%6"/>
      <w:lvlJc w:val="left"/>
      <w:pPr>
        <w:ind w:left="7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79EDAF4">
      <w:start w:val="1"/>
      <w:numFmt w:val="decimal"/>
      <w:lvlText w:val="%7"/>
      <w:lvlJc w:val="left"/>
      <w:pPr>
        <w:ind w:left="8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AE6A0F4">
      <w:start w:val="1"/>
      <w:numFmt w:val="lowerLetter"/>
      <w:lvlText w:val="%8"/>
      <w:lvlJc w:val="left"/>
      <w:pPr>
        <w:ind w:left="8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F708C16">
      <w:start w:val="1"/>
      <w:numFmt w:val="lowerRoman"/>
      <w:lvlText w:val="%9"/>
      <w:lvlJc w:val="left"/>
      <w:pPr>
        <w:ind w:left="9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932A08"/>
    <w:multiLevelType w:val="hybridMultilevel"/>
    <w:tmpl w:val="DAC0A612"/>
    <w:lvl w:ilvl="0" w:tplc="81DE9634">
      <w:start w:val="1"/>
      <w:numFmt w:val="decimal"/>
      <w:lvlText w:val="%1."/>
      <w:lvlJc w:val="left"/>
      <w:pPr>
        <w:ind w:left="2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5" w:hanging="360"/>
      </w:pPr>
    </w:lvl>
    <w:lvl w:ilvl="2" w:tplc="0419001B" w:tentative="1">
      <w:start w:val="1"/>
      <w:numFmt w:val="lowerRoman"/>
      <w:lvlText w:val="%3."/>
      <w:lvlJc w:val="right"/>
      <w:pPr>
        <w:ind w:left="3965" w:hanging="180"/>
      </w:pPr>
    </w:lvl>
    <w:lvl w:ilvl="3" w:tplc="0419000F" w:tentative="1">
      <w:start w:val="1"/>
      <w:numFmt w:val="decimal"/>
      <w:lvlText w:val="%4."/>
      <w:lvlJc w:val="left"/>
      <w:pPr>
        <w:ind w:left="4685" w:hanging="360"/>
      </w:pPr>
    </w:lvl>
    <w:lvl w:ilvl="4" w:tplc="04190019" w:tentative="1">
      <w:start w:val="1"/>
      <w:numFmt w:val="lowerLetter"/>
      <w:lvlText w:val="%5."/>
      <w:lvlJc w:val="left"/>
      <w:pPr>
        <w:ind w:left="5405" w:hanging="360"/>
      </w:pPr>
    </w:lvl>
    <w:lvl w:ilvl="5" w:tplc="0419001B" w:tentative="1">
      <w:start w:val="1"/>
      <w:numFmt w:val="lowerRoman"/>
      <w:lvlText w:val="%6."/>
      <w:lvlJc w:val="right"/>
      <w:pPr>
        <w:ind w:left="6125" w:hanging="180"/>
      </w:pPr>
    </w:lvl>
    <w:lvl w:ilvl="6" w:tplc="0419000F" w:tentative="1">
      <w:start w:val="1"/>
      <w:numFmt w:val="decimal"/>
      <w:lvlText w:val="%7."/>
      <w:lvlJc w:val="left"/>
      <w:pPr>
        <w:ind w:left="6845" w:hanging="360"/>
      </w:pPr>
    </w:lvl>
    <w:lvl w:ilvl="7" w:tplc="04190019" w:tentative="1">
      <w:start w:val="1"/>
      <w:numFmt w:val="lowerLetter"/>
      <w:lvlText w:val="%8."/>
      <w:lvlJc w:val="left"/>
      <w:pPr>
        <w:ind w:left="7565" w:hanging="360"/>
      </w:pPr>
    </w:lvl>
    <w:lvl w:ilvl="8" w:tplc="0419001B" w:tentative="1">
      <w:start w:val="1"/>
      <w:numFmt w:val="lowerRoman"/>
      <w:lvlText w:val="%9."/>
      <w:lvlJc w:val="right"/>
      <w:pPr>
        <w:ind w:left="8285" w:hanging="180"/>
      </w:pPr>
    </w:lvl>
  </w:abstractNum>
  <w:abstractNum w:abstractNumId="3" w15:restartNumberingAfterBreak="0">
    <w:nsid w:val="5FE46CC8"/>
    <w:multiLevelType w:val="multilevel"/>
    <w:tmpl w:val="528E98B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num w:numId="1" w16cid:durableId="1299143505">
    <w:abstractNumId w:val="3"/>
  </w:num>
  <w:num w:numId="2" w16cid:durableId="1716345273">
    <w:abstractNumId w:val="1"/>
  </w:num>
  <w:num w:numId="3" w16cid:durableId="1756895731">
    <w:abstractNumId w:val="2"/>
  </w:num>
  <w:num w:numId="4" w16cid:durableId="4018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9D"/>
    <w:rsid w:val="000816D2"/>
    <w:rsid w:val="000F2168"/>
    <w:rsid w:val="0011409D"/>
    <w:rsid w:val="001C3A5A"/>
    <w:rsid w:val="00235CAE"/>
    <w:rsid w:val="002E7958"/>
    <w:rsid w:val="002F199E"/>
    <w:rsid w:val="00340C47"/>
    <w:rsid w:val="004461AA"/>
    <w:rsid w:val="004E6BD7"/>
    <w:rsid w:val="005201B0"/>
    <w:rsid w:val="00572E99"/>
    <w:rsid w:val="005C5570"/>
    <w:rsid w:val="005C683F"/>
    <w:rsid w:val="006C0B77"/>
    <w:rsid w:val="008242FF"/>
    <w:rsid w:val="00870751"/>
    <w:rsid w:val="00922C48"/>
    <w:rsid w:val="0095731A"/>
    <w:rsid w:val="009B6A71"/>
    <w:rsid w:val="00B65EBF"/>
    <w:rsid w:val="00B915B7"/>
    <w:rsid w:val="00BF720D"/>
    <w:rsid w:val="00CF3ED0"/>
    <w:rsid w:val="00DD2C57"/>
    <w:rsid w:val="00DF65AD"/>
    <w:rsid w:val="00E66DD5"/>
    <w:rsid w:val="00EA59DF"/>
    <w:rsid w:val="00EE0314"/>
    <w:rsid w:val="00EE4070"/>
    <w:rsid w:val="00F12C76"/>
    <w:rsid w:val="00F6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C0E68"/>
  <w15:chartTrackingRefBased/>
  <w15:docId w15:val="{A726D9FB-F91C-46C6-BBC5-C4506972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1B0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4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0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0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0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0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09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1409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1409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1409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1409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1409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140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4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4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09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140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40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4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409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1409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65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65EBF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B65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65EBF"/>
    <w:rPr>
      <w:kern w:val="0"/>
      <w14:ligatures w14:val="none"/>
    </w:rPr>
  </w:style>
  <w:style w:type="table" w:customStyle="1" w:styleId="TableGrid5">
    <w:name w:val="TableGrid5"/>
    <w:rsid w:val="005C683F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39"/>
    <w:rsid w:val="002E795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ferdimonov_v</dc:creator>
  <cp:keywords/>
  <dc:description/>
  <cp:lastModifiedBy>ferdimonov_v</cp:lastModifiedBy>
  <cp:revision>2</cp:revision>
  <cp:lastPrinted>2026-03-12T15:14:00Z</cp:lastPrinted>
  <dcterms:created xsi:type="dcterms:W3CDTF">2026-03-30T12:55:00Z</dcterms:created>
  <dcterms:modified xsi:type="dcterms:W3CDTF">2026-03-30T12:55:00Z</dcterms:modified>
</cp:coreProperties>
</file>